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A75556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A75556" w:rsidRDefault="00B71F40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A7555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</w:t>
            </w:r>
            <w:r w:rsidRPr="00A75556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6/1</w:t>
            </w:r>
            <w:r w:rsidRPr="00A7555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E.P.U.C</w:t>
            </w:r>
          </w:p>
          <w:p w:rsidR="002A2A87" w:rsidRPr="00A75556" w:rsidRDefault="002A2A87" w:rsidP="00B86FDC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A7555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3B2652" w:rsidRPr="00A75556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11</w:t>
            </w:r>
            <w:r w:rsidRPr="00A75556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A75556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A75556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A75556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A7555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3B2652" w:rsidRPr="00A75556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11</w:t>
            </w:r>
            <w:r w:rsidRPr="00A75556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A75556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A75556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B86FD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93</w:t>
            </w:r>
            <w:r w:rsidRPr="00A7555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A7555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3B2652" w:rsidRPr="00A75556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11</w:t>
            </w:r>
            <w:r w:rsidRPr="00A75556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A75556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A75556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</w:t>
            </w:r>
            <w:r w:rsidR="00B86FD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A75556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A75556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A7555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A75556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A2A87" w:rsidRPr="00A75556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A7555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A75556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2204F4" w:rsidRPr="00A75556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A75556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A75556"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br/>
            </w:r>
            <w:r w:rsidRPr="00A7555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A75556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957F5E" w:rsidRPr="00A75556" w:rsidRDefault="00957F5E" w:rsidP="00957F5E">
      <w:pPr>
        <w:bidi/>
        <w:spacing w:line="240" w:lineRule="auto"/>
        <w:jc w:val="both"/>
        <w:rPr>
          <w:rFonts w:cs="B Nazanin"/>
          <w:noProof/>
          <w:sz w:val="26"/>
          <w:szCs w:val="26"/>
          <w:rtl/>
        </w:rPr>
      </w:pPr>
      <w:r w:rsidRPr="00A75556">
        <w:rPr>
          <w:rFonts w:cs="B Nazanin" w:hint="cs"/>
          <w:b/>
          <w:bCs/>
          <w:sz w:val="28"/>
          <w:szCs w:val="28"/>
          <w:rtl/>
        </w:rPr>
        <w:t>تعاریف :</w:t>
      </w:r>
      <w:r w:rsidRPr="00A75556">
        <w:rPr>
          <w:rFonts w:cs="B Nazanin" w:hint="cs"/>
          <w:noProof/>
          <w:sz w:val="26"/>
          <w:szCs w:val="26"/>
          <w:rtl/>
        </w:rPr>
        <w:t xml:space="preserve"> هزینه خدمات مبلغی قابل قبول که براساس نوع بیمه و خدمات ارائه شده به گیرنده خدمت دریافت می شود تا گوشه ای از هزینه ها جبران شود .</w:t>
      </w:r>
    </w:p>
    <w:p w:rsidR="00957F5E" w:rsidRPr="00A75556" w:rsidRDefault="00957F5E" w:rsidP="00957F5E">
      <w:pPr>
        <w:bidi/>
        <w:spacing w:line="240" w:lineRule="auto"/>
        <w:jc w:val="both"/>
        <w:rPr>
          <w:rFonts w:cs="B Nazanin"/>
          <w:noProof/>
          <w:sz w:val="26"/>
          <w:szCs w:val="26"/>
          <w:rtl/>
        </w:rPr>
      </w:pPr>
      <w:r w:rsidRPr="00A75556">
        <w:rPr>
          <w:rFonts w:cs="B Nazanin" w:hint="cs"/>
          <w:b/>
          <w:bCs/>
          <w:noProof/>
          <w:sz w:val="28"/>
          <w:szCs w:val="28"/>
          <w:rtl/>
        </w:rPr>
        <w:t>دامنه خط مشی و روش انجام کار</w:t>
      </w:r>
      <w:r w:rsidRPr="00A75556">
        <w:rPr>
          <w:rFonts w:cs="B Nazanin" w:hint="cs"/>
          <w:noProof/>
          <w:sz w:val="26"/>
          <w:szCs w:val="26"/>
          <w:rtl/>
        </w:rPr>
        <w:t xml:space="preserve"> : کل بیمارستان</w:t>
      </w:r>
      <w:r w:rsidR="00B86FDC">
        <w:rPr>
          <w:rFonts w:cs="B Nazanin" w:hint="cs"/>
          <w:noProof/>
          <w:sz w:val="26"/>
          <w:szCs w:val="26"/>
          <w:rtl/>
        </w:rPr>
        <w:t>(اعم از درمانی و غیر درمانی)</w:t>
      </w:r>
    </w:p>
    <w:p w:rsidR="00957F5E" w:rsidRPr="00A75556" w:rsidRDefault="00957F5E" w:rsidP="00957F5E">
      <w:pPr>
        <w:bidi/>
        <w:spacing w:line="240" w:lineRule="auto"/>
        <w:jc w:val="both"/>
        <w:rPr>
          <w:rFonts w:cs="B Nazanin"/>
          <w:b/>
          <w:bCs/>
          <w:noProof/>
          <w:sz w:val="28"/>
          <w:szCs w:val="28"/>
          <w:rtl/>
        </w:rPr>
      </w:pPr>
      <w:r w:rsidRPr="00A75556">
        <w:rPr>
          <w:rFonts w:cs="B Nazanin" w:hint="cs"/>
          <w:b/>
          <w:bCs/>
          <w:noProof/>
          <w:sz w:val="28"/>
          <w:szCs w:val="28"/>
          <w:rtl/>
        </w:rPr>
        <w:t>هدف :</w:t>
      </w:r>
      <w:r w:rsidR="005C3354" w:rsidRPr="00A75556">
        <w:rPr>
          <w:rFonts w:cs="B Nazanin" w:hint="cs"/>
          <w:b/>
          <w:bCs/>
          <w:noProof/>
          <w:sz w:val="28"/>
          <w:szCs w:val="28"/>
          <w:rtl/>
        </w:rPr>
        <w:t xml:space="preserve"> </w:t>
      </w:r>
      <w:r w:rsidR="005C3354" w:rsidRPr="00A75556">
        <w:rPr>
          <w:rFonts w:cs="B Nazanin" w:hint="cs"/>
          <w:noProof/>
          <w:sz w:val="26"/>
          <w:szCs w:val="26"/>
          <w:rtl/>
        </w:rPr>
        <w:t>دریافت هزینه خدمات از گیرنده خدمت براساس قوانین و آیین نامه های موجود انجام بگیرد.</w:t>
      </w:r>
    </w:p>
    <w:p w:rsidR="00957F5E" w:rsidRPr="00A75556" w:rsidRDefault="00957F5E" w:rsidP="00957F5E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A75556">
        <w:rPr>
          <w:rFonts w:cs="B Nazanin" w:hint="cs"/>
          <w:b/>
          <w:bCs/>
          <w:sz w:val="28"/>
          <w:szCs w:val="28"/>
          <w:rtl/>
        </w:rPr>
        <w:t>خط مشی:</w:t>
      </w:r>
    </w:p>
    <w:p w:rsidR="00957F5E" w:rsidRPr="00A75556" w:rsidRDefault="00957F5E" w:rsidP="00957F5E">
      <w:pPr>
        <w:pStyle w:val="ListParagraph"/>
        <w:numPr>
          <w:ilvl w:val="0"/>
          <w:numId w:val="11"/>
        </w:numPr>
        <w:bidi/>
        <w:spacing w:line="240" w:lineRule="auto"/>
        <w:ind w:left="364"/>
        <w:jc w:val="both"/>
        <w:rPr>
          <w:rFonts w:ascii="BNazanin" w:cs="B Nazanin"/>
          <w:sz w:val="26"/>
          <w:szCs w:val="26"/>
          <w:rtl/>
        </w:rPr>
      </w:pPr>
      <w:r w:rsidRPr="00A75556">
        <w:rPr>
          <w:rFonts w:ascii="BNazanin" w:cs="B Nazanin" w:hint="cs"/>
          <w:sz w:val="26"/>
          <w:szCs w:val="26"/>
          <w:rtl/>
        </w:rPr>
        <w:t>انجام کلیه خدمات ضروری بدون ملاحضات مالی و براساس قوانین جاری صورت بگیرد .</w:t>
      </w:r>
    </w:p>
    <w:p w:rsidR="00957F5E" w:rsidRPr="00A75556" w:rsidRDefault="00957F5E" w:rsidP="00957F5E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A75556">
        <w:rPr>
          <w:rFonts w:cs="B Nazanin" w:hint="cs"/>
          <w:b/>
          <w:bCs/>
          <w:sz w:val="28"/>
          <w:szCs w:val="28"/>
          <w:rtl/>
        </w:rPr>
        <w:t>روش انجام کار :</w:t>
      </w:r>
    </w:p>
    <w:p w:rsidR="00957F5E" w:rsidRPr="00A75556" w:rsidRDefault="00957F5E" w:rsidP="00957F5E">
      <w:pPr>
        <w:pStyle w:val="ListParagraph"/>
        <w:numPr>
          <w:ilvl w:val="0"/>
          <w:numId w:val="12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A75556">
        <w:rPr>
          <w:rFonts w:cs="B Nazanin" w:hint="cs"/>
          <w:sz w:val="26"/>
          <w:szCs w:val="26"/>
          <w:rtl/>
        </w:rPr>
        <w:t>تعرفه های قدیم و جدید بیمارستان باید حداقل در واحد پذیرش و ترخیص در معرض دید عموم باید باشد.</w:t>
      </w:r>
    </w:p>
    <w:p w:rsidR="00957F5E" w:rsidRPr="00A75556" w:rsidRDefault="00957F5E" w:rsidP="00957F5E">
      <w:pPr>
        <w:pStyle w:val="ListParagraph"/>
        <w:numPr>
          <w:ilvl w:val="0"/>
          <w:numId w:val="12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A75556">
        <w:rPr>
          <w:rFonts w:cs="B Nazanin" w:hint="cs"/>
          <w:sz w:val="26"/>
          <w:szCs w:val="26"/>
          <w:rtl/>
        </w:rPr>
        <w:t>در انجام کلیه اقدامات ضروری در اورژانس و فوریت های پزشکی هزینه های مالی نباید در اولویت باشد</w:t>
      </w:r>
    </w:p>
    <w:p w:rsidR="00957F5E" w:rsidRPr="00A75556" w:rsidRDefault="00957F5E" w:rsidP="00957F5E">
      <w:pPr>
        <w:pStyle w:val="ListParagraph"/>
        <w:numPr>
          <w:ilvl w:val="0"/>
          <w:numId w:val="12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A75556">
        <w:rPr>
          <w:rFonts w:cs="B Nazanin" w:hint="cs"/>
          <w:sz w:val="26"/>
          <w:szCs w:val="26"/>
          <w:rtl/>
        </w:rPr>
        <w:t>هیچ واحدی حق دریافت هزینه مازاد از گیرنده خدمت ندارد و در صورتی که چنین امری واقع شود گیرندگان خدمت می توانند به واحد رسیدگی به شکایات مراجعه نمایند .</w:t>
      </w:r>
    </w:p>
    <w:p w:rsidR="00957F5E" w:rsidRPr="00A75556" w:rsidRDefault="00957F5E" w:rsidP="00957F5E">
      <w:pPr>
        <w:pStyle w:val="ListParagraph"/>
        <w:numPr>
          <w:ilvl w:val="0"/>
          <w:numId w:val="12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A75556">
        <w:rPr>
          <w:rFonts w:cs="B Nazanin" w:hint="cs"/>
          <w:sz w:val="26"/>
          <w:szCs w:val="26"/>
          <w:rtl/>
        </w:rPr>
        <w:t>در صورتی که گیرنده خدمت در پرداخت هزینه ها مشکل داشته باشد می توان وی را به واحد مددکار اجتماعی ارجاع داد .</w:t>
      </w:r>
    </w:p>
    <w:p w:rsidR="00957F5E" w:rsidRPr="00A75556" w:rsidRDefault="00957F5E" w:rsidP="00957F5E">
      <w:pPr>
        <w:pStyle w:val="ListParagraph"/>
        <w:numPr>
          <w:ilvl w:val="0"/>
          <w:numId w:val="12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A75556">
        <w:rPr>
          <w:rFonts w:cs="B Nazanin" w:hint="cs"/>
          <w:sz w:val="26"/>
          <w:szCs w:val="26"/>
          <w:rtl/>
        </w:rPr>
        <w:t>هزینه بیماران تصادفی در صورت داشتن کروکی و مدارک لازمه رایگان می باشد .</w:t>
      </w:r>
    </w:p>
    <w:p w:rsidR="00957F5E" w:rsidRPr="00A75556" w:rsidRDefault="00957F5E" w:rsidP="00957F5E">
      <w:pPr>
        <w:pStyle w:val="ListParagraph"/>
        <w:numPr>
          <w:ilvl w:val="0"/>
          <w:numId w:val="12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A75556">
        <w:rPr>
          <w:rFonts w:cs="B Nazanin" w:hint="cs"/>
          <w:sz w:val="26"/>
          <w:szCs w:val="26"/>
          <w:rtl/>
        </w:rPr>
        <w:t>به گیرنده خدمت در مورد ضوابط و هزینه های قابل پیش بینی اطلاع رسانی شود .</w:t>
      </w:r>
    </w:p>
    <w:p w:rsidR="00957F5E" w:rsidRPr="00A75556" w:rsidRDefault="00957F5E" w:rsidP="00957F5E">
      <w:pPr>
        <w:pStyle w:val="ListParagraph"/>
        <w:numPr>
          <w:ilvl w:val="0"/>
          <w:numId w:val="12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A75556">
        <w:rPr>
          <w:rFonts w:cs="B Nazanin" w:hint="cs"/>
          <w:sz w:val="26"/>
          <w:szCs w:val="26"/>
          <w:rtl/>
        </w:rPr>
        <w:t>زیر میزی که برخی پزشکان بویژه ارتوپدی و جراح از گیرنده خدمت درخواست می نماید در واحد رسیدگی به شکایات قابل پی گیری و استرداد مبلغ می باشد .</w:t>
      </w:r>
    </w:p>
    <w:p w:rsidR="00957F5E" w:rsidRDefault="00957F5E" w:rsidP="00957F5E">
      <w:pPr>
        <w:pStyle w:val="ListParagraph"/>
        <w:numPr>
          <w:ilvl w:val="0"/>
          <w:numId w:val="12"/>
        </w:numPr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 w:rsidRPr="00A75556">
        <w:rPr>
          <w:rFonts w:cs="B Nazanin" w:hint="cs"/>
          <w:sz w:val="26"/>
          <w:szCs w:val="26"/>
          <w:rtl/>
        </w:rPr>
        <w:t>هزینه هایی که مبالغ آنها بالا است با هماهنگی مدیریت می توان نصف آن مبالغ را نقد و بقیه را بصورت چک دریافت نمود.</w:t>
      </w:r>
    </w:p>
    <w:p w:rsidR="007233CC" w:rsidRDefault="007233CC" w:rsidP="007233CC">
      <w:pPr>
        <w:pStyle w:val="ListParagraph"/>
        <w:numPr>
          <w:ilvl w:val="0"/>
          <w:numId w:val="12"/>
        </w:numPr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lastRenderedPageBreak/>
        <w:t xml:space="preserve">اعلام و به روز کردن تعرفه ها توسط واحد درآمد </w:t>
      </w:r>
    </w:p>
    <w:p w:rsidR="007233CC" w:rsidRDefault="007233CC" w:rsidP="007233CC">
      <w:pPr>
        <w:pStyle w:val="ListParagraph"/>
        <w:numPr>
          <w:ilvl w:val="0"/>
          <w:numId w:val="12"/>
        </w:numPr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اطلاع رسانی به بیمار و همراه وی از طریق بنر ها و ...</w:t>
      </w:r>
    </w:p>
    <w:p w:rsidR="007233CC" w:rsidRPr="00A75556" w:rsidRDefault="007233CC" w:rsidP="007233CC">
      <w:pPr>
        <w:pStyle w:val="ListParagraph"/>
        <w:numPr>
          <w:ilvl w:val="0"/>
          <w:numId w:val="12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اعلام تعرفه ها از طرف مسئولین پذیرش کلیه واحدها در هنگام پذیرش ف در صورت درخواست بیمار و همراه وی (یا راهنمایی از منشی بخش)</w:t>
      </w:r>
      <w:bookmarkStart w:id="0" w:name="_GoBack"/>
      <w:bookmarkEnd w:id="0"/>
    </w:p>
    <w:p w:rsidR="00943550" w:rsidRPr="00A75556" w:rsidRDefault="00943550" w:rsidP="00943550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A75556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Pr="00A75556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واحد ترخیص</w:t>
      </w:r>
      <w:r w:rsidR="008F749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ریاست و مدیریت و مترون و سوپروایزرها</w:t>
      </w:r>
    </w:p>
    <w:p w:rsidR="005C3354" w:rsidRPr="00A75556" w:rsidRDefault="005C3354" w:rsidP="00943550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</w:p>
    <w:p w:rsidR="00943550" w:rsidRPr="00A75556" w:rsidRDefault="00943550" w:rsidP="005C3354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A75556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روش نظارت بر اجرای خط و مشی و روش انجام کار:</w:t>
      </w:r>
    </w:p>
    <w:p w:rsidR="00957F5E" w:rsidRPr="00A75556" w:rsidRDefault="00957F5E" w:rsidP="00957F5E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A75556">
        <w:rPr>
          <w:rFonts w:cs="B Nazanin"/>
          <w:sz w:val="26"/>
          <w:szCs w:val="26"/>
        </w:rPr>
        <w:t>-</w:t>
      </w:r>
      <w:r w:rsidRPr="00A75556">
        <w:rPr>
          <w:rFonts w:cs="B Nazanin" w:hint="cs"/>
          <w:sz w:val="26"/>
          <w:szCs w:val="26"/>
          <w:rtl/>
        </w:rPr>
        <w:t>پایش حاکمیت بالینی هر ماه یکبار</w:t>
      </w:r>
    </w:p>
    <w:p w:rsidR="002A2A87" w:rsidRDefault="00957F5E" w:rsidP="005C3354">
      <w:pPr>
        <w:bidi/>
        <w:spacing w:line="192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A75556">
        <w:rPr>
          <w:rFonts w:cs="B Nazanin" w:hint="cs"/>
          <w:sz w:val="26"/>
          <w:szCs w:val="26"/>
          <w:rtl/>
        </w:rPr>
        <w:t>- پایش دانشگاه علوم پزشکی هر 6 ماه یکبار</w:t>
      </w:r>
    </w:p>
    <w:p w:rsidR="007233CC" w:rsidRPr="00A75556" w:rsidRDefault="007233CC" w:rsidP="007233CC">
      <w:pPr>
        <w:bidi/>
        <w:spacing w:line="192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 xml:space="preserve">- مشاهده </w:t>
      </w:r>
    </w:p>
    <w:tbl>
      <w:tblPr>
        <w:tblStyle w:val="TableGrid"/>
        <w:bidiVisual/>
        <w:tblW w:w="0" w:type="auto"/>
        <w:jc w:val="center"/>
        <w:tblInd w:w="-268" w:type="dxa"/>
        <w:tblLook w:val="04A0"/>
      </w:tblPr>
      <w:tblGrid>
        <w:gridCol w:w="1568"/>
        <w:gridCol w:w="2634"/>
        <w:gridCol w:w="3150"/>
        <w:gridCol w:w="2316"/>
      </w:tblGrid>
      <w:tr w:rsidR="002A2A87" w:rsidRPr="00A75556" w:rsidTr="00A548D7">
        <w:trPr>
          <w:jc w:val="center"/>
        </w:trPr>
        <w:tc>
          <w:tcPr>
            <w:tcW w:w="1568" w:type="dxa"/>
          </w:tcPr>
          <w:p w:rsidR="002A2A87" w:rsidRPr="00A75556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A75556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75556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A75556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75556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A75556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75556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A75556" w:rsidTr="00A548D7">
        <w:trPr>
          <w:trHeight w:val="512"/>
          <w:jc w:val="center"/>
        </w:trPr>
        <w:tc>
          <w:tcPr>
            <w:tcW w:w="1568" w:type="dxa"/>
          </w:tcPr>
          <w:p w:rsidR="002A2A87" w:rsidRPr="00A75556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75556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Default="002204F4" w:rsidP="00F64345">
            <w:pPr>
              <w:bidi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A75556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3A1ADE" w:rsidRPr="00A75556" w:rsidRDefault="003A1ADE" w:rsidP="003A1ADE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عبدالجبار مختوم</w:t>
            </w:r>
          </w:p>
          <w:p w:rsidR="00842DDF" w:rsidRPr="00A75556" w:rsidRDefault="00842DDF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A75556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3A1ADE" w:rsidRPr="00A75556" w:rsidRDefault="003A1ADE" w:rsidP="003A1ADE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مدارک پزشکی</w:t>
            </w:r>
          </w:p>
        </w:tc>
        <w:tc>
          <w:tcPr>
            <w:tcW w:w="2316" w:type="dxa"/>
          </w:tcPr>
          <w:p w:rsidR="002A2A87" w:rsidRPr="00A75556" w:rsidRDefault="002A2A87" w:rsidP="00803173">
            <w:pPr>
              <w:bidi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</w:tr>
      <w:tr w:rsidR="00A548D7" w:rsidRPr="00A75556" w:rsidTr="00A548D7">
        <w:trPr>
          <w:trHeight w:val="512"/>
          <w:jc w:val="center"/>
        </w:trPr>
        <w:tc>
          <w:tcPr>
            <w:tcW w:w="1568" w:type="dxa"/>
          </w:tcPr>
          <w:p w:rsidR="00A548D7" w:rsidRPr="00A75556" w:rsidRDefault="00A548D7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75556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A548D7" w:rsidRPr="00A75556" w:rsidRDefault="00A548D7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7555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A548D7" w:rsidRPr="00A75556" w:rsidRDefault="00A548D7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7555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A548D7" w:rsidRPr="00A75556" w:rsidRDefault="00A548D7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A548D7" w:rsidRPr="00A75556" w:rsidTr="00A548D7">
        <w:trPr>
          <w:trHeight w:val="512"/>
          <w:jc w:val="center"/>
        </w:trPr>
        <w:tc>
          <w:tcPr>
            <w:tcW w:w="1568" w:type="dxa"/>
          </w:tcPr>
          <w:p w:rsidR="00A548D7" w:rsidRPr="00A75556" w:rsidRDefault="00A548D7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75556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A548D7" w:rsidRPr="00A75556" w:rsidRDefault="00A548D7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7555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A548D7" w:rsidRPr="00A75556" w:rsidRDefault="00A548D7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7555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A548D7" w:rsidRPr="00A75556" w:rsidRDefault="00A548D7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A75556" w:rsidRDefault="002A2A87" w:rsidP="006F701D">
      <w:pPr>
        <w:bidi/>
        <w:rPr>
          <w:rFonts w:cs="B Nazanin"/>
          <w:sz w:val="26"/>
          <w:szCs w:val="26"/>
        </w:rPr>
      </w:pPr>
      <w:r w:rsidRPr="00A75556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A75556">
        <w:rPr>
          <w:rFonts w:cs="B Nazanin" w:hint="cs"/>
          <w:sz w:val="26"/>
          <w:szCs w:val="26"/>
          <w:rtl/>
        </w:rPr>
        <w:t>تجربیات بیمارستان</w:t>
      </w:r>
    </w:p>
    <w:p w:rsidR="002A2A87" w:rsidRPr="00A75556" w:rsidRDefault="002A2A87" w:rsidP="002A2A87">
      <w:pPr>
        <w:bidi/>
        <w:rPr>
          <w:rFonts w:cs="B Nazanin"/>
        </w:rPr>
      </w:pPr>
    </w:p>
    <w:p w:rsidR="002A2A87" w:rsidRPr="00A75556" w:rsidRDefault="002A2A87" w:rsidP="002A2A87">
      <w:pPr>
        <w:bidi/>
        <w:rPr>
          <w:rFonts w:cs="B Nazanin"/>
        </w:rPr>
      </w:pPr>
    </w:p>
    <w:p w:rsidR="002A2A87" w:rsidRPr="00A75556" w:rsidRDefault="002A2A87" w:rsidP="002A2A87">
      <w:pPr>
        <w:bidi/>
        <w:rPr>
          <w:rFonts w:cs="B Nazanin"/>
        </w:rPr>
      </w:pPr>
    </w:p>
    <w:p w:rsidR="002A2A87" w:rsidRPr="00A75556" w:rsidRDefault="002A2A87" w:rsidP="002A2A87">
      <w:pPr>
        <w:bidi/>
        <w:rPr>
          <w:rFonts w:cs="B Nazanin"/>
        </w:rPr>
      </w:pPr>
    </w:p>
    <w:p w:rsidR="00DD06C2" w:rsidRPr="00A75556" w:rsidRDefault="00DD06C2">
      <w:pPr>
        <w:rPr>
          <w:rFonts w:cs="B Nazanin"/>
        </w:rPr>
      </w:pPr>
    </w:p>
    <w:sectPr w:rsidR="00DD06C2" w:rsidRPr="00A75556" w:rsidSect="001C23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841" w:rsidRDefault="001A1841" w:rsidP="002A2A87">
      <w:pPr>
        <w:spacing w:after="0" w:line="240" w:lineRule="auto"/>
      </w:pPr>
      <w:r>
        <w:separator/>
      </w:r>
    </w:p>
  </w:endnote>
  <w:endnote w:type="continuationSeparator" w:id="0">
    <w:p w:rsidR="001A1841" w:rsidRDefault="001A1841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F40" w:rsidRDefault="00B71F4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F40" w:rsidRDefault="00B71F40">
    <w:pPr>
      <w:pStyle w:val="Footer"/>
    </w:pPr>
    <w:r>
      <w:t>11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F40" w:rsidRDefault="00B71F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841" w:rsidRDefault="001A1841" w:rsidP="002A2A87">
      <w:pPr>
        <w:spacing w:after="0" w:line="240" w:lineRule="auto"/>
      </w:pPr>
      <w:r>
        <w:separator/>
      </w:r>
    </w:p>
  </w:footnote>
  <w:footnote w:type="continuationSeparator" w:id="0">
    <w:p w:rsidR="001A1841" w:rsidRDefault="001A1841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F40" w:rsidRDefault="00B71F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B71F40" w:rsidRDefault="005C3354" w:rsidP="00B71F40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34"/>
        <w:szCs w:val="34"/>
        <w:rtl/>
      </w:rPr>
    </w:pPr>
    <w:r w:rsidRPr="00B71F40">
      <w:rPr>
        <w:rFonts w:ascii="IranNastaliq" w:hAnsi="IranNastaliq" w:cs="IranNastaliq" w:hint="cs"/>
        <w:sz w:val="24"/>
        <w:szCs w:val="24"/>
        <w:rtl/>
      </w:rPr>
      <w:t xml:space="preserve"> </w:t>
    </w:r>
    <w:r w:rsidR="00B71F40" w:rsidRPr="00B71F40">
      <w:rPr>
        <w:rFonts w:ascii="IranNastaliq" w:hAnsi="IranNastaliq" w:cs="IranNastaliq" w:hint="cs"/>
        <w:sz w:val="24"/>
        <w:szCs w:val="24"/>
        <w:rtl/>
      </w:rPr>
      <w:t xml:space="preserve">                                                                        </w:t>
    </w:r>
    <w:r w:rsidR="00B71F40">
      <w:rPr>
        <w:rFonts w:ascii="IranNastaliq" w:hAnsi="IranNastaliq" w:cs="IranNastaliq" w:hint="cs"/>
        <w:sz w:val="24"/>
        <w:szCs w:val="24"/>
        <w:rtl/>
      </w:rPr>
      <w:t xml:space="preserve">                               </w:t>
    </w:r>
    <w:r w:rsidR="00B71F40" w:rsidRPr="00B71F40">
      <w:rPr>
        <w:rFonts w:ascii="IranNastaliq" w:hAnsi="IranNastaliq" w:cs="IranNastaliq" w:hint="cs"/>
        <w:sz w:val="24"/>
        <w:szCs w:val="24"/>
        <w:rtl/>
      </w:rPr>
      <w:t>شماره صفحه:</w:t>
    </w:r>
    <w:r w:rsidRPr="00B71F40">
      <w:rPr>
        <w:rFonts w:ascii="IranNastaliq" w:hAnsi="IranNastaliq" w:cs="IranNastaliq" w:hint="cs"/>
        <w:sz w:val="24"/>
        <w:szCs w:val="24"/>
        <w:rtl/>
      </w:rPr>
      <w:t xml:space="preserve">  </w:t>
    </w:r>
    <w:r w:rsidR="00B71F40">
      <w:rPr>
        <w:rFonts w:ascii="IranNastaliq" w:hAnsi="IranNastaliq" w:cs="IranNastaliq" w:hint="cs"/>
        <w:sz w:val="24"/>
        <w:szCs w:val="24"/>
        <w:rtl/>
      </w:rPr>
      <w:t>1</w:t>
    </w:r>
    <w:r w:rsidRPr="00B71F40">
      <w:rPr>
        <w:rFonts w:ascii="IranNastaliq" w:hAnsi="IranNastaliq" w:cs="IranNastaliq" w:hint="cs"/>
        <w:sz w:val="24"/>
        <w:szCs w:val="24"/>
        <w:rtl/>
      </w:rPr>
      <w:t xml:space="preserve"> </w:t>
    </w:r>
    <w:r w:rsidR="00B71F40">
      <w:rPr>
        <w:rFonts w:ascii="IranNastaliq" w:hAnsi="IranNastaliq" w:cs="IranNastaliq" w:hint="cs"/>
        <w:sz w:val="24"/>
        <w:szCs w:val="24"/>
        <w:rtl/>
        <w:lang w:val="en-ZW" w:bidi="fa-IR"/>
      </w:rPr>
      <w:t>از2ص</w:t>
    </w:r>
    <w:r w:rsidRPr="00B71F40">
      <w:rPr>
        <w:rFonts w:ascii="IranNastaliq" w:hAnsi="IranNastaliq" w:cs="IranNastaliq" w:hint="cs"/>
        <w:sz w:val="24"/>
        <w:szCs w:val="24"/>
        <w:rtl/>
      </w:rPr>
      <w:t xml:space="preserve">                                                                                                                       </w:t>
    </w:r>
    <w:r w:rsidR="004B7F9A" w:rsidRPr="00B71F40">
      <w:rPr>
        <w:rFonts w:ascii="IranNastaliq" w:hAnsi="IranNastaliq" w:cs="IranNastaliq"/>
        <w:sz w:val="34"/>
        <w:szCs w:val="34"/>
        <w:rtl/>
      </w:rPr>
      <w:t>دانشگاه علوم پزشکی و خدمات بهداشتی درمانی استان گلستان</w:t>
    </w:r>
    <w:r w:rsidR="004B7F9A" w:rsidRPr="00B71F40">
      <w:rPr>
        <w:rFonts w:ascii="IranNastaliq" w:hAnsi="IranNastaliq" w:cs="IranNastaliq" w:hint="cs"/>
        <w:sz w:val="34"/>
        <w:szCs w:val="34"/>
        <w:rtl/>
      </w:rPr>
      <w:t xml:space="preserve">                                                                                                              </w:t>
    </w:r>
  </w:p>
  <w:p w:rsidR="004B7F9A" w:rsidRPr="00B71F40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34"/>
        <w:szCs w:val="34"/>
        <w:rtl/>
        <w:lang w:bidi="fa-IR"/>
      </w:rPr>
    </w:pPr>
    <w:r w:rsidRPr="00B71F40">
      <w:rPr>
        <w:rFonts w:ascii="IranNastaliq" w:hAnsi="IranNastaliq" w:cs="IranNastaliq"/>
        <w:sz w:val="34"/>
        <w:szCs w:val="34"/>
        <w:rtl/>
      </w:rPr>
      <w:t xml:space="preserve">بیمارستان </w:t>
    </w:r>
    <w:r w:rsidRPr="00B71F40">
      <w:rPr>
        <w:rFonts w:ascii="IranNastaliq" w:hAnsi="IranNastaliq" w:cs="IranNastaliq"/>
        <w:sz w:val="34"/>
        <w:szCs w:val="34"/>
        <w:rtl/>
        <w:lang w:bidi="fa-IR"/>
      </w:rPr>
      <w:t>امام خمینی(ره) بندر ترکمن</w:t>
    </w:r>
  </w:p>
  <w:p w:rsidR="00A250AF" w:rsidRPr="00B71F40" w:rsidRDefault="004B7F9A" w:rsidP="00DE4C1F">
    <w:pPr>
      <w:pStyle w:val="Header"/>
      <w:bidi/>
      <w:jc w:val="center"/>
      <w:rPr>
        <w:rFonts w:ascii="IranNastaliq" w:hAnsi="IranNastaliq" w:cs="IranNastaliq"/>
        <w:sz w:val="34"/>
        <w:szCs w:val="34"/>
        <w:rtl/>
        <w:lang w:bidi="fa-IR"/>
      </w:rPr>
    </w:pPr>
    <w:r w:rsidRPr="00B71F40">
      <w:rPr>
        <w:rFonts w:ascii="IranNastaliq" w:hAnsi="IranNastaliq" w:cs="IranNastaliq" w:hint="cs"/>
        <w:sz w:val="34"/>
        <w:szCs w:val="34"/>
        <w:rtl/>
      </w:rPr>
      <w:t xml:space="preserve">خط مشی و روش انجام کار </w:t>
    </w:r>
    <w:r w:rsidR="00D050AA" w:rsidRPr="00B71F40">
      <w:rPr>
        <w:rFonts w:ascii="Arial" w:hAnsi="Arial" w:cs="2  Mitra" w:hint="cs"/>
        <w:b/>
        <w:bCs/>
        <w:color w:val="000000" w:themeColor="text1"/>
        <w:sz w:val="28"/>
        <w:szCs w:val="34"/>
        <w:rtl/>
        <w:lang w:bidi="fa-IR"/>
      </w:rPr>
      <w:t>:</w:t>
    </w:r>
    <w:bookmarkStart w:id="1" w:name="OLE_LINK19"/>
    <w:bookmarkEnd w:id="1"/>
    <w:r w:rsidR="00DE4C1F" w:rsidRPr="00B71F40">
      <w:rPr>
        <w:rFonts w:ascii="IranNastaliq" w:hAnsi="IranNastaliq" w:cs="IranNastaliq" w:hint="cs"/>
        <w:sz w:val="34"/>
        <w:szCs w:val="34"/>
        <w:rtl/>
      </w:rPr>
      <w:t>نحوه دریافت هزینه خدمات از گیرنده خدمت</w:t>
    </w:r>
  </w:p>
  <w:p w:rsidR="000D19DD" w:rsidRPr="002204F4" w:rsidRDefault="000D19DD" w:rsidP="002204F4">
    <w:pPr>
      <w:pStyle w:val="Header"/>
      <w:bidi/>
      <w:jc w:val="center"/>
      <w:rPr>
        <w:rFonts w:ascii="IranNastaliq" w:hAnsi="IranNastaliq" w:cs="IranNastaliq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F40" w:rsidRDefault="00B71F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793547"/>
    <w:multiLevelType w:val="hybridMultilevel"/>
    <w:tmpl w:val="14E87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F93A3F"/>
    <w:multiLevelType w:val="hybridMultilevel"/>
    <w:tmpl w:val="F7AAFF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>
    <w:nsid w:val="4A7F3343"/>
    <w:multiLevelType w:val="hybridMultilevel"/>
    <w:tmpl w:val="8C0E7F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73E29"/>
    <w:multiLevelType w:val="hybridMultilevel"/>
    <w:tmpl w:val="E00483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9"/>
  </w:num>
  <w:num w:numId="7">
    <w:abstractNumId w:val="1"/>
  </w:num>
  <w:num w:numId="8">
    <w:abstractNumId w:val="10"/>
  </w:num>
  <w:num w:numId="9">
    <w:abstractNumId w:val="11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60BF"/>
    <w:rsid w:val="000D19DD"/>
    <w:rsid w:val="001A1841"/>
    <w:rsid w:val="001A42EA"/>
    <w:rsid w:val="00214289"/>
    <w:rsid w:val="002204F4"/>
    <w:rsid w:val="00250F66"/>
    <w:rsid w:val="00264AA1"/>
    <w:rsid w:val="00292F42"/>
    <w:rsid w:val="002A2A87"/>
    <w:rsid w:val="002A626A"/>
    <w:rsid w:val="003751FD"/>
    <w:rsid w:val="00387DAC"/>
    <w:rsid w:val="003A1ADE"/>
    <w:rsid w:val="003B2652"/>
    <w:rsid w:val="004603F5"/>
    <w:rsid w:val="004B7F9A"/>
    <w:rsid w:val="00520FBF"/>
    <w:rsid w:val="00526AC5"/>
    <w:rsid w:val="005A2213"/>
    <w:rsid w:val="005C3354"/>
    <w:rsid w:val="005F6579"/>
    <w:rsid w:val="006462EA"/>
    <w:rsid w:val="006A42CA"/>
    <w:rsid w:val="006B1102"/>
    <w:rsid w:val="006F701D"/>
    <w:rsid w:val="007233CC"/>
    <w:rsid w:val="007661F0"/>
    <w:rsid w:val="007A6EC7"/>
    <w:rsid w:val="007D01FA"/>
    <w:rsid w:val="00842DDF"/>
    <w:rsid w:val="00862C9D"/>
    <w:rsid w:val="008F7494"/>
    <w:rsid w:val="00930D67"/>
    <w:rsid w:val="00943550"/>
    <w:rsid w:val="00957F5E"/>
    <w:rsid w:val="00997742"/>
    <w:rsid w:val="00A548D7"/>
    <w:rsid w:val="00A75556"/>
    <w:rsid w:val="00A964FD"/>
    <w:rsid w:val="00AB4921"/>
    <w:rsid w:val="00AF671E"/>
    <w:rsid w:val="00B62B52"/>
    <w:rsid w:val="00B71F40"/>
    <w:rsid w:val="00B86FDC"/>
    <w:rsid w:val="00BA4265"/>
    <w:rsid w:val="00C060E6"/>
    <w:rsid w:val="00C5118A"/>
    <w:rsid w:val="00C5418F"/>
    <w:rsid w:val="00C756EB"/>
    <w:rsid w:val="00CF02F1"/>
    <w:rsid w:val="00D050AA"/>
    <w:rsid w:val="00D54EB8"/>
    <w:rsid w:val="00DA25F6"/>
    <w:rsid w:val="00DD06C2"/>
    <w:rsid w:val="00DE4C1F"/>
    <w:rsid w:val="00DE51A4"/>
    <w:rsid w:val="00E079C9"/>
    <w:rsid w:val="00F41B26"/>
    <w:rsid w:val="00F64345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B5BFF-BFF2-4584-AD47-6FD6A1555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11</cp:revision>
  <cp:lastPrinted>2014-01-30T08:41:00Z</cp:lastPrinted>
  <dcterms:created xsi:type="dcterms:W3CDTF">2014-01-26T07:11:00Z</dcterms:created>
  <dcterms:modified xsi:type="dcterms:W3CDTF">2013-10-04T17:18:00Z</dcterms:modified>
</cp:coreProperties>
</file>